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TRAINING APPLICATION FORM</w:t>
        <w:br w:type="textWrapping"/>
        <w:t xml:space="preserve">(Additional Ceremonies)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for your interest in training in an additional ceremony type. Please type your answers in the spaces provided and return your application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Your details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2190"/>
        <w:gridCol w:w="6450"/>
        <w:tblGridChange w:id="0">
          <w:tblGrid>
            <w:gridCol w:w="2190"/>
            <w:gridCol w:w="645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Preferred name - e.g. nickname, etc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Pronouns (optional)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Humanists UK membership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Ceremony Type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Which ceremony type would you like to train in first?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You can check which of our courses are currently open for applications on our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Courses &amp; Fees page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center"/>
        <w:tblLayout w:type="fixed"/>
        <w:tblLook w:val="0000"/>
      </w:tblPr>
      <w:tblGrid>
        <w:gridCol w:w="7470"/>
        <w:gridCol w:w="1303"/>
        <w:tblGridChange w:id="0">
          <w:tblGrid>
            <w:gridCol w:w="7470"/>
            <w:gridCol w:w="130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ind w:left="-3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Courses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et us know which of the courses below you are able to attend, numbered in order of preference up to a maximum of three.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Our screening process can take up to one month to complete, so please take this into account when making your choices.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you are not able to attend any of the dates listed below, please indicate this with an ‘X’ in the ‘Future Courses’ section of the list.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Unless otherwise indicated,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ll residential elements of our training will be held at University of Warwick Conference Centre, Warwick, CV4 7SH.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you find part-way through a course that you are unable to continue due to unforeseen circumstances, please refer to our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policy on deferrals and withdrawals which can be found at the end of this application form.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8.0" w:type="dxa"/>
        <w:jc w:val="center"/>
        <w:tblLayout w:type="fixed"/>
        <w:tblLook w:val="0000"/>
      </w:tblPr>
      <w:tblGrid>
        <w:gridCol w:w="1350"/>
        <w:gridCol w:w="6105"/>
        <w:gridCol w:w="1303"/>
        <w:tblGridChange w:id="0">
          <w:tblGrid>
            <w:gridCol w:w="1350"/>
            <w:gridCol w:w="6105"/>
            <w:gridCol w:w="13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Available Upcoming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Your preference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2025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Spring A – Online &amp; Residential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13 December 2024 (Online)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25 &amp; Sunday 26 January (Residential)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21 &amp; Saturday 22 February (Residential)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Spring A – Online &amp; Residential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10 January (Online)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8 &amp; Sunday 9 February (Residential)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8 &amp; Sunday 9 March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Spring B – Online &amp; Residential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April (Online)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May (Residential)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6 &amp; Saturday 7 June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Summer A – Online &amp; Residential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6 June (Online)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5 &amp; Sunday 6 July (Residential)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 &amp; Sunday 3 August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Summer – Online &amp; Residential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27 June (Online)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26 &amp; Sunday 27 July (Residential)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5 &amp; Saturday 6 September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Summer B – Online &amp; Residential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29 August (Online)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27 &amp; Sunday 28 September (Residential)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25 &amp; Sunday 26 October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Winter (Northern Ireland only) – Online &amp; Residential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(Venue to be confirmed)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3 October (Online)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 &amp; Sunday 2 November (Residential)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29 &amp; Sunday 30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Autumn – Online &amp; Residential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10 October (Online)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8 &amp; Sunday 9 November (Residential)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5 &amp; Saturday 6 December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 Winter – Online &amp; Residential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24 October (Online)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22 &amp; Sunday 23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Future Courses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cannot attend the above listed courses and would therefore prefer to be waitlisted for future course dates as and when they are planned.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answer the following questions as fully as possible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Tell us in between 200-400 words why you want to train in this additional ceremony 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you/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have any difficulty or disability we should take into account when planning either the screening interview, or the training?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try to ensure all our training venues are accessible, but please indicate if you have trouble climbing stairs. For the screening interview we usually use Zoom, or a similar video conferencing platform. Are there any adjustments we can make to facilitate the interview?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If none, please write ‘None’.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If possible, do you wish to have the same mentor as you used for previous training?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and, if yes, provide their name.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5g91cpf9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r9d3lj15qbps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gt8r30mwv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bgrvq9mezide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If you have answered ‘Yes’,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please provide your mentor’s name: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u73432vxcx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dc0cb7d1hzy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Bursary scheme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Humanists UK may be able to give eligible candidates a bursary towards the cost of a ceremonies training course. For more information and an application form please see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 training pages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our website.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Yes - I am submitting a bursary application form with my training 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- I am not requesting a bursary.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Please read and confirm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have to pass each stage successfully before being allowed to proceed.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Fees paid are non-refundable.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Receiving training does not guarantee me any particular number of ceremonies to perform.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be required to sign a code of conduct governing my performance of ceremonies and that in the event of breach of the code of conduct my accreditation may be withdrawn.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not had a Category 3 complaint upheld against me in the past year, I am not subject to any remedial action as a result of a ceremonies complaint, and nor are any complaints currently being investigated against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 unspent criminal convictions and am not subject to any pending prosecutions.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Deferrals and Withdrawals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Once a ceremonies training course has started a trainee may ask for a deferral to a later course only for unforeseeable and exceptional reasons.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Trainees have the right to withdraw from courses at any time. If they do withdraw but wish to continue the training at a later date, they will be expected to start at the beginning of the training and will need to pay the full fee. The non-refundable deposit from the original training will be kept.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(If you have any questions regarding this policy, please contact us at the email address provided at the end of this form.)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[please print/type name]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understand all of the above and would like to apply for Humanist Ceremonies training.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Please return this form electronically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0" w:top="850" w:left="1440" w:right="1440" w:header="570" w:footer="10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2833688</wp:posOffset>
          </wp:positionH>
          <wp:positionV relativeFrom="page">
            <wp:posOffset>85725</wp:posOffset>
          </wp:positionV>
          <wp:extent cx="1594012" cy="76184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06" r="3306" t="0"/>
                  <a:stretch>
                    <a:fillRect/>
                  </a:stretch>
                </pic:blipFill>
                <pic:spPr>
                  <a:xfrm>
                    <a:off x="0" y="0"/>
                    <a:ext cx="1594012" cy="7618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  <w:shd w:fill="auto" w:val="clear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</w:abstractNum>
  <w:abstractNum w:abstractNumId="3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eremonies-recruitment@humanists.uk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ists.uk/ceremonies/training-to-be-a-humanist-celebran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remonies-recruitment@humanists.uk" TargetMode="External"/><Relationship Id="rId8" Type="http://schemas.openxmlformats.org/officeDocument/2006/relationships/hyperlink" Target="https://humanism.org.uk/ceremonies/training-to-be-a-humanist-celebrant/course-fees-and-da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YzXt//Y48uIMbctazBey6UH1A==">CgMxLjAyCGguZ2pkZ3hzMgloLjMwajB6bGwyCWguMWZvYjl0ZTIJaC4xdDNoNXNmMgloLjJldDkycDAyDmguNzU1ZzkxY3BmOXJnMg5oLnI5ZDNsajE1cWJwczIOaC43NWd0OHIzMG13dmYyDmguYmdydnE5bWV6aWRlMg5oLnV1NzM0MzJ2eGN4YzIOaC5kYzBjYjdkMWh6eWIyCWguM3pueXNoNzgAciExNjRCVW5YWkRjTV9JOUsyck5rS2VEcjV0ckFEUWt2MEQ=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2023-05-05T13:56:00Z</dcterms:created>
</cp:coreProperties>
</file>