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CELEBRANT APPLICATION FORM</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sz w:val="22"/>
          <w:szCs w:val="22"/>
        </w:rPr>
      </w:pPr>
      <w:bookmarkStart w:colFirst="0" w:colLast="0" w:name="_heading=h.5qdrgybpb66k" w:id="1"/>
      <w:bookmarkEnd w:id="1"/>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ubik" w:cs="Rubik" w:eastAsia="Rubik" w:hAnsi="Rubik"/>
          <w:sz w:val="22"/>
          <w:szCs w:val="22"/>
        </w:rPr>
      </w:pPr>
      <w:bookmarkStart w:colFirst="0" w:colLast="0" w:name="_heading=h.22vqmvnb9h6c" w:id="2"/>
      <w:bookmarkEnd w:id="2"/>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ubik" w:cs="Rubik" w:eastAsia="Rubik" w:hAnsi="Rubik"/>
          <w:sz w:val="22"/>
          <w:szCs w:val="22"/>
        </w:rPr>
      </w:pPr>
      <w:bookmarkStart w:colFirst="0" w:colLast="0" w:name="_heading=h.abkas2pbdh4k" w:id="3"/>
      <w:bookmarkEnd w:id="3"/>
      <w:r w:rsidDel="00000000" w:rsidR="00000000" w:rsidRPr="00000000">
        <w:rPr>
          <w:rFonts w:ascii="Rubik" w:cs="Rubik" w:eastAsia="Rubik" w:hAnsi="Rubik"/>
          <w:sz w:val="22"/>
          <w:szCs w:val="22"/>
          <w:rtl w:val="0"/>
        </w:rPr>
        <w:t xml:space="preserve">Thank you for your interest in joining the Humanist Ceremonies network. Please type your answers in the space provided and return your application to </w:t>
      </w:r>
      <w:hyperlink r:id="rId7">
        <w:r w:rsidDel="00000000" w:rsidR="00000000" w:rsidRPr="00000000">
          <w:rPr>
            <w:rFonts w:ascii="Rubik" w:cs="Rubik" w:eastAsia="Rubik" w:hAnsi="Rubik"/>
            <w:color w:val="1155cc"/>
            <w:sz w:val="22"/>
            <w:szCs w:val="22"/>
            <w:u w:val="single"/>
            <w:rtl w:val="0"/>
          </w:rPr>
          <w:t xml:space="preserve">ceremonies-recruitment@humanism.org.uk</w:t>
        </w:r>
      </w:hyperlink>
      <w:r w:rsidDel="00000000" w:rsidR="00000000" w:rsidRPr="00000000">
        <w:rPr>
          <w:rFonts w:ascii="Rubik" w:cs="Rubik" w:eastAsia="Rubik" w:hAnsi="Rubik"/>
          <w:sz w:val="22"/>
          <w:szCs w:val="22"/>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30j0zll" w:id="4"/>
      <w:bookmarkEnd w:id="4"/>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5"/>
        <w:gridCol w:w="6245"/>
        <w:tblGridChange w:id="0">
          <w:tblGrid>
            <w:gridCol w:w="2405"/>
            <w:gridCol w:w="62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rPr>
                <w:rFonts w:ascii="Rubik" w:cs="Rubik" w:eastAsia="Rubik" w:hAnsi="Rubik"/>
                <w:sz w:val="22"/>
                <w:szCs w:val="22"/>
              </w:rPr>
            </w:pP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Name you like to be called by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rPr>
                <w:rFonts w:ascii="Rubik" w:cs="Rubik" w:eastAsia="Rubik" w:hAnsi="Rubik"/>
                <w:sz w:val="22"/>
                <w:szCs w:val="22"/>
              </w:rPr>
            </w:pPr>
            <w:r w:rsidDel="00000000" w:rsidR="00000000" w:rsidRPr="00000000">
              <w:rPr>
                <w:rtl w:val="0"/>
              </w:rPr>
            </w:r>
          </w:p>
        </w:tc>
      </w:tr>
      <w:tr>
        <w:trPr>
          <w:cantSplit w:val="0"/>
          <w:trHeight w:val="1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rFonts w:ascii="Rubik" w:cs="Rubik" w:eastAsia="Rubik" w:hAnsi="Rubik"/>
                <w:sz w:val="22"/>
                <w:szCs w:val="22"/>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rFonts w:ascii="Rubik" w:cs="Rubik" w:eastAsia="Rubik" w:hAnsi="Rubik"/>
                <w:sz w:val="22"/>
                <w:szCs w:val="22"/>
              </w:rPr>
            </w:pP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Phone number/s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Date of birth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rFonts w:ascii="Rubik" w:cs="Rubik" w:eastAsia="Rubik" w:hAnsi="Rubik"/>
                <w:sz w:val="22"/>
                <w:szCs w:val="22"/>
              </w:rPr>
            </w:pP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Humanists UK membership number*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*In order to apply for training and membership of the Humanist Ceremonies network, you must be an existing member of Humanists UK. If you are not a member, please click </w:t>
      </w:r>
      <w:hyperlink r:id="rId8">
        <w:r w:rsidDel="00000000" w:rsidR="00000000" w:rsidRPr="00000000">
          <w:rPr>
            <w:rFonts w:ascii="Rubik" w:cs="Rubik" w:eastAsia="Rubik" w:hAnsi="Rubik"/>
            <w:b w:val="1"/>
            <w:i w:val="0"/>
            <w:smallCaps w:val="0"/>
            <w:strike w:val="0"/>
            <w:color w:val="1155cc"/>
            <w:sz w:val="22"/>
            <w:szCs w:val="22"/>
            <w:u w:val="none"/>
            <w:shd w:fill="auto" w:val="clear"/>
            <w:vertAlign w:val="baseline"/>
            <w:rtl w:val="0"/>
          </w:rPr>
          <w:t xml:space="preserve">here </w:t>
        </w:r>
      </w:hyperlink>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to join.</w:t>
      </w:r>
    </w:p>
    <w:p w:rsidR="00000000" w:rsidDel="00000000" w:rsidP="00000000" w:rsidRDefault="00000000" w:rsidRPr="00000000" w14:paraId="0000001A">
      <w:pPr>
        <w:pStyle w:val="Heading3"/>
        <w:jc w:val="both"/>
        <w:rPr>
          <w:rFonts w:ascii="Rubik" w:cs="Rubik" w:eastAsia="Rubik" w:hAnsi="Rubik"/>
          <w:sz w:val="22"/>
          <w:szCs w:val="22"/>
        </w:rPr>
      </w:pPr>
      <w:bookmarkStart w:colFirst="0" w:colLast="0" w:name="_heading=h.3znysh7" w:id="6"/>
      <w:bookmarkEnd w:id="6"/>
      <w:r w:rsidDel="00000000" w:rsidR="00000000" w:rsidRPr="00000000">
        <w:rPr>
          <w:rFonts w:ascii="Rubik" w:cs="Rubik" w:eastAsia="Rubik" w:hAnsi="Rubik"/>
          <w:sz w:val="22"/>
          <w:szCs w:val="22"/>
          <w:rtl w:val="0"/>
        </w:rPr>
        <w:t xml:space="preserve">Referee contact details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Please provide contact details of an individual who could provide a character reference by phone, should this be necessary. This should not be a family relative. Please ensure this individual is aware that we may contact them.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bl>
      <w:tblPr>
        <w:tblStyle w:val="Table2"/>
        <w:tblW w:w="86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87"/>
        <w:gridCol w:w="6463"/>
        <w:tblGridChange w:id="0">
          <w:tblGrid>
            <w:gridCol w:w="2187"/>
            <w:gridCol w:w="6463"/>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rFonts w:ascii="Rubik" w:cs="Rubik" w:eastAsia="Rubik" w:hAnsi="Rubik"/>
                <w:sz w:val="22"/>
                <w:szCs w:val="22"/>
              </w:rPr>
            </w:pPr>
            <w:r w:rsidDel="00000000" w:rsidR="00000000" w:rsidRPr="00000000">
              <w:rPr>
                <w:rtl w:val="0"/>
              </w:rPr>
            </w:r>
          </w:p>
        </w:tc>
      </w:tr>
      <w:tr>
        <w:trPr>
          <w:cantSplit w:val="0"/>
          <w:trHeight w:val="1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rFonts w:ascii="Rubik" w:cs="Rubik" w:eastAsia="Rubik" w:hAnsi="Rubik"/>
                <w:sz w:val="22"/>
                <w:szCs w:val="22"/>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rFonts w:ascii="Rubik" w:cs="Rubik" w:eastAsia="Rubik" w:hAnsi="Rubik"/>
                <w:sz w:val="22"/>
                <w:szCs w:val="22"/>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Phone numbers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3"/>
        <w:rPr>
          <w:rFonts w:ascii="Rubik" w:cs="Rubik" w:eastAsia="Rubik" w:hAnsi="Rubik"/>
          <w:sz w:val="22"/>
          <w:szCs w:val="22"/>
        </w:rPr>
      </w:pPr>
      <w:bookmarkStart w:colFirst="0" w:colLast="0" w:name="_heading=h.2et92p0" w:id="7"/>
      <w:bookmarkEnd w:id="7"/>
      <w:r w:rsidDel="00000000" w:rsidR="00000000" w:rsidRPr="00000000">
        <w:rPr>
          <w:rFonts w:ascii="Rubik" w:cs="Rubik" w:eastAsia="Rubik" w:hAnsi="Rubik"/>
          <w:sz w:val="22"/>
          <w:szCs w:val="22"/>
          <w:rtl w:val="0"/>
        </w:rPr>
        <w:t xml:space="preserve">Ceremony Type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Which ceremony type would you like to train in first? You can check which of our courses are currently open for applications on our </w:t>
      </w:r>
      <w:hyperlink r:id="rId9">
        <w:r w:rsidDel="00000000" w:rsidR="00000000" w:rsidRPr="00000000">
          <w:rPr>
            <w:rFonts w:ascii="Rubik" w:cs="Rubik" w:eastAsia="Rubik" w:hAnsi="Rubik"/>
            <w:i w:val="0"/>
            <w:smallCaps w:val="0"/>
            <w:strike w:val="0"/>
            <w:color w:val="0000ff"/>
            <w:sz w:val="22"/>
            <w:szCs w:val="22"/>
            <w:u w:val="single"/>
            <w:shd w:fill="auto" w:val="clear"/>
            <w:vertAlign w:val="baseline"/>
            <w:rtl w:val="0"/>
          </w:rPr>
          <w:t xml:space="preserve">Courses &amp; Fees page</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Funerals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Yes/No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Namings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Yes/No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Weddings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Yes/No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3"/>
        <w:rPr>
          <w:rFonts w:ascii="Rubik" w:cs="Rubik" w:eastAsia="Rubik" w:hAnsi="Rubik"/>
          <w:sz w:val="22"/>
          <w:szCs w:val="22"/>
        </w:rPr>
      </w:pPr>
      <w:r w:rsidDel="00000000" w:rsidR="00000000" w:rsidRPr="00000000">
        <w:rPr>
          <w:rFonts w:ascii="Rubik" w:cs="Rubik" w:eastAsia="Rubik" w:hAnsi="Rubik"/>
          <w:sz w:val="22"/>
          <w:szCs w:val="22"/>
          <w:rtl w:val="0"/>
        </w:rPr>
        <w:t xml:space="preserve">Upcoming Courses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Let us know which of our courses below you are able to attend, numbered in order of preference up to a maximum of three. Our screening process can take up to one month to complete, so please take this into account when making your choices.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tyjcwt" w:id="8"/>
      <w:bookmarkEnd w:id="8"/>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If you are not able to attend any of the dates listed below, leave this section blank and we will add you to the waiting list for future courses.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Our policy on deferrals and withdrawals can be found at the end of this application form.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sz w:val="22"/>
          <w:szCs w:val="22"/>
          <w:rtl w:val="0"/>
        </w:rPr>
        <w:t xml:space="preserve">Except for our Northern Ireland weddings course, all residential elements of our training will be held at University of Warwick Conference Centre, Warwick, CV4 7SH and Woodland Grange Conference Centre, Leamington Spa, CV32 6RN.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bl>
      <w:tblPr>
        <w:tblStyle w:val="Table3"/>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6105"/>
        <w:gridCol w:w="1425"/>
        <w:tblGridChange w:id="0">
          <w:tblGrid>
            <w:gridCol w:w="1425"/>
            <w:gridCol w:w="6105"/>
            <w:gridCol w:w="1425"/>
          </w:tblGrid>
        </w:tblGridChange>
      </w:tblGrid>
      <w:tr>
        <w:trPr>
          <w:cantSplit w:val="0"/>
          <w:trHeight w:val="486"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Ceremony</w:t>
            </w:r>
          </w:p>
        </w:tc>
        <w:tc>
          <w:tcPr>
            <w:shd w:fill="auto" w:val="clear"/>
            <w:tcMar>
              <w:top w:w="80.0" w:type="dxa"/>
              <w:left w:w="80.0" w:type="dxa"/>
              <w:bottom w:w="80.0" w:type="dxa"/>
              <w:right w:w="8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Available Upcoming Courses</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Your preference</w:t>
            </w:r>
            <w:r w:rsidDel="00000000" w:rsidR="00000000" w:rsidRPr="00000000">
              <w:rPr>
                <w:rtl w:val="0"/>
              </w:rPr>
            </w:r>
          </w:p>
        </w:tc>
      </w:tr>
      <w:tr>
        <w:trPr>
          <w:cantSplit w:val="0"/>
          <w:trHeight w:val="127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Autumn 2021 – Online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Monday 12 July 2021 (Online)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Monday 9 &amp; Tuesday 10 August (Online)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10 &amp; Saturday 11 September (Online)</w:t>
            </w:r>
          </w:p>
        </w:tc>
        <w:tc>
          <w:tcPr>
            <w:shd w:fill="auto" w:val="clear"/>
            <w:tcMar>
              <w:top w:w="80.0" w:type="dxa"/>
              <w:left w:w="80.0" w:type="dxa"/>
              <w:bottom w:w="80.0" w:type="dxa"/>
              <w:right w:w="8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2021 – Online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Saturday 9 October 2021 (Online)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Saturday 6 &amp; Sunday 7 November (Online)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3 &amp; Saturday 4 December (Online)</w:t>
            </w:r>
          </w:p>
        </w:tc>
        <w:tc>
          <w:tcPr>
            <w:shd w:fill="auto" w:val="clear"/>
            <w:tcMar>
              <w:top w:w="80.0" w:type="dxa"/>
              <w:left w:w="80.0" w:type="dxa"/>
              <w:bottom w:w="80.0" w:type="dxa"/>
              <w:right w:w="8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A 2022 – Online &amp; Residential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14 January (Online)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10 &amp; Friday 11 February (Residential)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11 &amp; Saturday 12 March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B 2022 – Online &amp; Residential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4 February (Online)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March (Residential)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 &amp; Saturday 2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Summer 2022 – Online &amp; Residential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Thursday 26 May (Online)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23 &amp; Friday 24 June (Residential)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22 &amp; Saturday 23 July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Autumn 2022 – Online &amp; Residential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30 September (Online)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27 &amp; Friday 28 October (Residential)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25 &amp; Saturday 26 November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2022 – Online &amp; Residential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7 October (Online)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November (Residential)</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 &amp; Saturday 3 December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01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2021 – Online &amp; Residential (Venue TBC)</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(Northern Ireland residents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Wednesday 22 September (Online)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Tuesday 19 &amp; Wednesday 20 October (Residential)</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November (Residential)</w:t>
            </w:r>
          </w:p>
        </w:tc>
        <w:tc>
          <w:tcPr>
            <w:shd w:fill="auto" w:val="clear"/>
            <w:tcMar>
              <w:top w:w="80.0" w:type="dxa"/>
              <w:left w:w="80.0" w:type="dxa"/>
              <w:bottom w:w="80.0" w:type="dxa"/>
              <w:right w:w="80.0" w:type="dxa"/>
            </w:tcMar>
          </w:tcPr>
          <w:p w:rsidR="00000000" w:rsidDel="00000000" w:rsidP="00000000" w:rsidRDefault="00000000" w:rsidRPr="00000000" w14:paraId="0000006A">
            <w:pPr>
              <w:rPr>
                <w:rFonts w:ascii="Rubik" w:cs="Rubik" w:eastAsia="Rubik" w:hAnsi="Rubik"/>
                <w:sz w:val="22"/>
                <w:szCs w:val="22"/>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22"/>
                <w:szCs w:val="22"/>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Spring A 2022 – Online &amp; Residential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15 March (Online)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Monday 11 &amp; Tuesday 12 April (Residential)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Monday 9 &amp; Tuesday 10 May (Residential)</w:t>
            </w:r>
          </w:p>
        </w:tc>
        <w:tc>
          <w:tcPr>
            <w:shd w:fill="auto" w:val="clear"/>
            <w:tcMar>
              <w:top w:w="80.0" w:type="dxa"/>
              <w:left w:w="80.0" w:type="dxa"/>
              <w:bottom w:w="80.0" w:type="dxa"/>
              <w:right w:w="8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Spring B 2022 – Online &amp; Residential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Friday 22 April (Online)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19 &amp; Friday 20 May (Residential)</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Thursday 16 &amp; Friday 17 June (Residential)</w:t>
            </w:r>
          </w:p>
        </w:tc>
        <w:tc>
          <w:tcPr>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Summer 2022 – Online &amp; Residential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7 June (Online)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5 &amp; Wednesday 6 July (Residential)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Tuesday 2 &amp; Friday 3 August (Residential)</w:t>
            </w:r>
          </w:p>
        </w:tc>
        <w:tc>
          <w:tcPr>
            <w:shd w:fill="auto" w:val="clear"/>
            <w:tcMar>
              <w:top w:w="80.0" w:type="dxa"/>
              <w:left w:w="80.0" w:type="dxa"/>
              <w:bottom w:w="80.0" w:type="dxa"/>
              <w:right w:w="8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2022 – Online &amp; Residential</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9 August (Online)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6 &amp; Wednesday 7 September (Residential)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Tuesday 4 &amp; Wednesday 5 October (Residential)</w:t>
            </w:r>
          </w:p>
        </w:tc>
        <w:tc>
          <w:tcPr>
            <w:shd w:fill="auto" w:val="clear"/>
            <w:tcMar>
              <w:top w:w="80.0" w:type="dxa"/>
              <w:left w:w="80.0" w:type="dxa"/>
              <w:bottom w:w="80.0" w:type="dxa"/>
              <w:right w:w="80.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w:t>
            </w:r>
          </w:p>
        </w:tc>
        <w:tc>
          <w:tcPr>
            <w:shd w:fill="auto" w:val="clear"/>
            <w:tcMar>
              <w:top w:w="80.0" w:type="dxa"/>
              <w:left w:w="155.0" w:type="dxa"/>
              <w:bottom w:w="80.0" w:type="dxa"/>
              <w:right w:w="8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Spring 2022 – Online &amp; Residential</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29 March (Online)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26 &amp; Wednesday 27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Summer 2022 – Online &amp; Residential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19 July (Online)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August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am happy to be contacted at short notice should a last-minute place become available on one of my preferred courses.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YES/NO</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(Delete as appropriate)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understand that, in addition to the course training days, the training includes written homework, which may take several hours and working to a tight deadline. It will also involve reading, observing ceremonies, and preparing additional work. I am able to accommodate this alongside my existing work/domestic commitments.</w:t>
        <w:tab/>
        <w:tab/>
        <w:tab/>
        <w:tab/>
        <w:tab/>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YES/NO</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(Delete as appropriate)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Important note for funeral training applicants: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3"/>
        <w:rPr>
          <w:rFonts w:ascii="Rubik" w:cs="Rubik" w:eastAsia="Rubik" w:hAnsi="Rubik"/>
          <w:sz w:val="22"/>
          <w:szCs w:val="22"/>
        </w:rPr>
      </w:pPr>
      <w:bookmarkStart w:colFirst="0" w:colLast="0" w:name="_heading=h.1t3h5sf" w:id="9"/>
      <w:bookmarkEnd w:id="9"/>
      <w:r w:rsidDel="00000000" w:rsidR="00000000" w:rsidRPr="00000000">
        <w:rPr>
          <w:rFonts w:ascii="Rubik" w:cs="Rubik" w:eastAsia="Rubik" w:hAnsi="Rubik"/>
          <w:sz w:val="22"/>
          <w:szCs w:val="22"/>
          <w:rtl w:val="0"/>
        </w:rPr>
        <w:t xml:space="preserve">Please answer the following questions as fully as possible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Why do you want to conduct humanist ceremonies?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Where did you hear about Humanist Ceremonies training?</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What is your understanding of Humanism?</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4d34og8" w:id="10"/>
      <w:bookmarkEnd w:id="10"/>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Do you hold any religious or supernatural/alternative beliefs that could be conceived as being inconsistent with humanist beliefs or principles, or belong to any organisations that do?</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Please indicate with an X below. (If you’re unsure please read the following page for guidance):</w:t>
      </w:r>
      <w:hyperlink r:id="rId10">
        <w:r w:rsidDel="00000000" w:rsidR="00000000" w:rsidRPr="00000000">
          <w:rPr>
            <w:rFonts w:ascii="Rubik" w:cs="Rubik" w:eastAsia="Rubik" w:hAnsi="Rubik"/>
            <w:b w:val="1"/>
            <w:i w:val="0"/>
            <w:smallCaps w:val="0"/>
            <w:strike w:val="0"/>
            <w:color w:val="1155cc"/>
            <w:sz w:val="22"/>
            <w:szCs w:val="22"/>
            <w:u w:val="single"/>
            <w:shd w:fill="auto" w:val="clear"/>
            <w:vertAlign w:val="baseline"/>
            <w:rtl w:val="0"/>
          </w:rPr>
          <w:t xml:space="preserve"> https://humanism.org.uk/humanism/</w:t>
        </w:r>
      </w:hyperlink>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Yes </w:t>
        <w:tab/>
        <w:t xml:space="preserve">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ubik" w:cs="Rubik" w:eastAsia="Rubik" w:hAnsi="Rubik"/>
          <w:i w:val="0"/>
          <w:smallCaps w:val="0"/>
          <w:strike w:val="0"/>
          <w:color w:val="000000"/>
          <w:sz w:val="22"/>
          <w:szCs w:val="22"/>
          <w:u w:val="none"/>
          <w:shd w:fill="auto" w:val="clear"/>
          <w:vertAlign w:val="baseline"/>
        </w:rPr>
      </w:pPr>
      <w:bookmarkStart w:colFirst="0" w:colLast="0" w:name="_heading=h.2s8eyo1" w:id="11"/>
      <w:bookmarkEnd w:id="11"/>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No </w:t>
        <w:tab/>
        <w:t xml:space="preserve">_____</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If yes, please provide further details, including the name of any organisation, and explain how this fits with your desire to be a humanist celebrant.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As a Humanist celebrant your public profile is extremely important. Could you please list all of the websites and social media platforms that you own/run?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Do you have any difficulty or disability we should take into account when planning either the screening interview, or the training? We try to ensure all our training venues are accessible, but please indicate if you have trouble climbing stairs.</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For the screening interview we usually use Zoom, or a similar video conferencing platform. Are there any adjustments we can make to facilitate the interview?</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Please note: Funerals are almost exclusively Monday to Friday between 0900 and 1600, while the majority of weddings are at the weekend, with a skew towards the summer months, and often with a long lead time.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tick ‘yes’ to confirm</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that you understand this.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Please note: taking ceremonies will usually involve a family visit plus travel to the actual ceremony location.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tick ‘yes’ to confirm</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that you have a car or access to suitable transport</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confirm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that you have a computer at home with internet access and an email account.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All training course material needs to be submitted in Microsoft Word format. We strongly advise that that you have a device running Microsoft Word or which will run it by the time the training course begins. </w:t>
        <w:br w:type="textWrapping"/>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br w:type="textWrapping"/>
        <w:br w:type="textWrapping"/>
        <w:t xml:space="preserve">Please tick ‘Yes’ to confirm your understanding and agreement to the above.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16.</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 Criminal Convictions.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sz w:val="22"/>
          <w:szCs w:val="22"/>
        </w:rPr>
      </w:pPr>
      <w:r w:rsidDel="00000000" w:rsidR="00000000" w:rsidRPr="00000000">
        <w:rPr>
          <w:rFonts w:ascii="Rubik" w:cs="Rubik" w:eastAsia="Rubik" w:hAnsi="Rubik"/>
          <w:sz w:val="22"/>
          <w:szCs w:val="22"/>
          <w:rtl w:val="0"/>
        </w:rPr>
        <w:t xml:space="preserve">17. </w:t>
      </w:r>
      <w:r w:rsidDel="00000000" w:rsidR="00000000" w:rsidRPr="00000000">
        <w:rPr>
          <w:rFonts w:ascii="Rubik" w:cs="Rubik" w:eastAsia="Rubik" w:hAnsi="Rubik"/>
          <w:b w:val="1"/>
          <w:sz w:val="22"/>
          <w:szCs w:val="22"/>
          <w:rtl w:val="0"/>
        </w:rPr>
        <w:t xml:space="preserve"> Bursary scheme</w:t>
      </w:r>
    </w:p>
    <w:p w:rsidR="00000000" w:rsidDel="00000000" w:rsidP="00000000" w:rsidRDefault="00000000" w:rsidRPr="00000000" w14:paraId="00000103">
      <w:pPr>
        <w:rPr>
          <w:rFonts w:ascii="Rubik" w:cs="Rubik" w:eastAsia="Rubik" w:hAnsi="Rubik"/>
          <w:sz w:val="22"/>
          <w:szCs w:val="22"/>
        </w:rPr>
      </w:pPr>
      <w:r w:rsidDel="00000000" w:rsidR="00000000" w:rsidRPr="00000000">
        <w:rPr>
          <w:rFonts w:ascii="Rubik" w:cs="Rubik" w:eastAsia="Rubik" w:hAnsi="Rubik"/>
          <w:sz w:val="22"/>
          <w:szCs w:val="22"/>
          <w:rtl w:val="0"/>
        </w:rPr>
        <w:t xml:space="preserve">Humanists UK may be able to give eligible candidates a bursary towards the cost of a ceremonies training course. For more information and an application form please see the </w:t>
      </w:r>
      <w:hyperlink r:id="rId11">
        <w:r w:rsidDel="00000000" w:rsidR="00000000" w:rsidRPr="00000000">
          <w:rPr>
            <w:rFonts w:ascii="Rubik" w:cs="Rubik" w:eastAsia="Rubik" w:hAnsi="Rubik"/>
            <w:color w:val="1155cc"/>
            <w:sz w:val="22"/>
            <w:szCs w:val="22"/>
            <w:u w:val="single"/>
            <w:rtl w:val="0"/>
          </w:rPr>
          <w:t xml:space="preserve">ceremonies training pages</w:t>
        </w:r>
      </w:hyperlink>
      <w:r w:rsidDel="00000000" w:rsidR="00000000" w:rsidRPr="00000000">
        <w:rPr>
          <w:rFonts w:ascii="Rubik" w:cs="Rubik" w:eastAsia="Rubik" w:hAnsi="Rubik"/>
          <w:sz w:val="22"/>
          <w:szCs w:val="22"/>
          <w:rtl w:val="0"/>
        </w:rPr>
        <w:t xml:space="preserve"> of our website. </w:t>
      </w:r>
    </w:p>
    <w:p w:rsidR="00000000" w:rsidDel="00000000" w:rsidP="00000000" w:rsidRDefault="00000000" w:rsidRPr="00000000" w14:paraId="00000104">
      <w:pPr>
        <w:rPr>
          <w:rFonts w:ascii="Rubik" w:cs="Rubik" w:eastAsia="Rubik" w:hAnsi="Rubik"/>
          <w:b w:val="1"/>
          <w:sz w:val="22"/>
          <w:szCs w:val="22"/>
        </w:rPr>
      </w:pPr>
      <w:r w:rsidDel="00000000" w:rsidR="00000000" w:rsidRPr="00000000">
        <w:rPr>
          <w:rFonts w:ascii="Rubik" w:cs="Rubik" w:eastAsia="Rubik" w:hAnsi="Rubik"/>
          <w:b w:val="1"/>
          <w:sz w:val="22"/>
          <w:szCs w:val="22"/>
          <w:rtl w:val="0"/>
        </w:rPr>
        <w:br w:type="textWrapping"/>
        <w:t xml:space="preserve">Please delete as applicable:</w:t>
      </w:r>
    </w:p>
    <w:p w:rsidR="00000000" w:rsidDel="00000000" w:rsidP="00000000" w:rsidRDefault="00000000" w:rsidRPr="00000000" w14:paraId="00000105">
      <w:pP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106">
      <w:pPr>
        <w:numPr>
          <w:ilvl w:val="0"/>
          <w:numId w:val="4"/>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am submitting a bursary application form with my training application form</w:t>
      </w:r>
    </w:p>
    <w:p w:rsidR="00000000" w:rsidDel="00000000" w:rsidP="00000000" w:rsidRDefault="00000000" w:rsidRPr="00000000" w14:paraId="00000107">
      <w:pPr>
        <w:numPr>
          <w:ilvl w:val="0"/>
          <w:numId w:val="4"/>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am not requesting a bursary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Please read and confirm the following:</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1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will have to pass each stage of the training process successfully before being allowed to proceed.</w:t>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1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The non-refundable initial deposit of £500 is to be paid at the point of being accepted for training. </w:t>
      </w:r>
    </w:p>
    <w:p w:rsidR="00000000" w:rsidDel="00000000" w:rsidP="00000000" w:rsidRDefault="00000000" w:rsidRPr="00000000" w14:paraId="000001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Receiving training does not guarantee me any particular number of ceremonies to perform. </w:t>
      </w:r>
    </w:p>
    <w:p w:rsidR="00000000" w:rsidDel="00000000" w:rsidP="00000000" w:rsidRDefault="00000000" w:rsidRPr="00000000" w14:paraId="000001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1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understand that Humanists UK will undertake a DBS check on my behalf and agree to completing any request to facilitate this.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Withdrawals and Deferrals Policy</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 </w:t>
      </w:r>
      <w:r w:rsidDel="00000000" w:rsidR="00000000" w:rsidRPr="00000000">
        <w:rPr>
          <w:rFonts w:ascii="Rubik" w:cs="Rubik" w:eastAsia="Rubik" w:hAnsi="Rubik"/>
          <w:i w:val="0"/>
          <w:smallCaps w:val="0"/>
          <w:strike w:val="0"/>
          <w:color w:val="ff0000"/>
          <w:sz w:val="22"/>
          <w:szCs w:val="22"/>
          <w:u w:val="single"/>
          <w:shd w:fill="auto" w:val="clear"/>
          <w:vertAlign w:val="baseline"/>
          <w:rtl w:val="0"/>
        </w:rPr>
        <w:t xml:space="preserve">[please print/type name]____________________________</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understand all of the above and would like to apply for Humanist Ceremonies training.</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Date 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1"/>
          <w:smallCaps w:val="0"/>
          <w:strike w:val="0"/>
          <w:color w:val="000000"/>
          <w:sz w:val="22"/>
          <w:szCs w:val="22"/>
          <w:u w:val="none"/>
          <w:shd w:fill="auto" w:val="clear"/>
          <w:vertAlign w:val="baseline"/>
        </w:rPr>
      </w:pPr>
      <w:r w:rsidDel="00000000" w:rsidR="00000000" w:rsidRPr="00000000">
        <w:rPr>
          <w:rFonts w:ascii="Rubik" w:cs="Rubik" w:eastAsia="Rubik" w:hAnsi="Rubik"/>
          <w:b w:val="1"/>
          <w:i w:val="1"/>
          <w:smallCaps w:val="0"/>
          <w:strike w:val="0"/>
          <w:color w:val="000000"/>
          <w:sz w:val="22"/>
          <w:szCs w:val="22"/>
          <w:u w:val="none"/>
          <w:shd w:fill="auto" w:val="clear"/>
          <w:vertAlign w:val="baseline"/>
          <w:rtl w:val="0"/>
        </w:rPr>
        <w:t xml:space="preserve">Please return this form electronically to: </w:t>
      </w:r>
      <w:hyperlink r:id="rId12">
        <w:r w:rsidDel="00000000" w:rsidR="00000000" w:rsidRPr="00000000">
          <w:rPr>
            <w:rFonts w:ascii="Rubik" w:cs="Rubik" w:eastAsia="Rubik" w:hAnsi="Rubik"/>
            <w:b w:val="1"/>
            <w:i w:val="1"/>
            <w:smallCaps w:val="0"/>
            <w:strike w:val="0"/>
            <w:color w:val="0000ff"/>
            <w:sz w:val="22"/>
            <w:szCs w:val="22"/>
            <w:u w:val="single"/>
            <w:shd w:fill="auto" w:val="clear"/>
            <w:vertAlign w:val="baseline"/>
            <w:rtl w:val="0"/>
          </w:rPr>
          <w:t xml:space="preserve">ceremonies-recruitment@humanism.org.uk</w:t>
        </w:r>
      </w:hyperlink>
      <w:r w:rsidDel="00000000" w:rsidR="00000000" w:rsidRPr="00000000">
        <w:rPr>
          <w:rtl w:val="0"/>
        </w:rPr>
      </w:r>
    </w:p>
    <w:sectPr>
      <w:headerReference r:id="rId13" w:type="default"/>
      <w:headerReference r:id="rId14" w:type="first"/>
      <w:footerReference r:id="rId15" w:type="default"/>
      <w:footerReference r:id="rId16" w:type="first"/>
      <w:pgSz w:h="16840" w:w="11900" w:orient="portrait"/>
      <w:pgMar w:bottom="1135"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Rubik" w:cs="Rubik" w:eastAsia="Rubik" w:hAnsi="Rubik"/>
        <w:i w:val="0"/>
        <w:smallCaps w:val="0"/>
        <w:strike w:val="0"/>
        <w:color w:val="000000"/>
        <w:sz w:val="24"/>
        <w:szCs w:val="24"/>
        <w:u w:val="none"/>
        <w:shd w:fill="auto" w:val="clear"/>
        <w:vertAlign w:val="baseline"/>
      </w:rPr>
    </w:pPr>
    <w:r w:rsidDel="00000000" w:rsidR="00000000" w:rsidRPr="00000000">
      <w:rPr>
        <w:rFonts w:ascii="Rubik" w:cs="Rubik" w:eastAsia="Rubik" w:hAnsi="Rubik"/>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decimal"/>
      <w:lvlText w:val="%2)"/>
      <w:lvlJc w:val="left"/>
      <w:pPr>
        <w:ind w:left="709" w:hanging="359.99999999999994"/>
      </w:pPr>
      <w:rPr>
        <w:smallCaps w:val="0"/>
        <w:strike w:val="0"/>
        <w:shd w:fill="auto" w:val="clear"/>
        <w:vertAlign w:val="baseline"/>
      </w:rPr>
    </w:lvl>
    <w:lvl w:ilvl="2">
      <w:start w:val="1"/>
      <w:numFmt w:val="lowerRoman"/>
      <w:lvlText w:val="%3."/>
      <w:lvlJc w:val="left"/>
      <w:pPr>
        <w:ind w:left="1429" w:hanging="292"/>
      </w:pPr>
      <w:rPr>
        <w:smallCaps w:val="0"/>
        <w:strike w:val="0"/>
        <w:shd w:fill="auto" w:val="clear"/>
        <w:vertAlign w:val="baseline"/>
      </w:rPr>
    </w:lvl>
    <w:lvl w:ilvl="3">
      <w:start w:val="1"/>
      <w:numFmt w:val="decimal"/>
      <w:lvlText w:val="%4."/>
      <w:lvlJc w:val="left"/>
      <w:pPr>
        <w:ind w:left="2149" w:hanging="360"/>
      </w:pPr>
      <w:rPr>
        <w:smallCaps w:val="0"/>
        <w:strike w:val="0"/>
        <w:shd w:fill="auto" w:val="clear"/>
        <w:vertAlign w:val="baseline"/>
      </w:rPr>
    </w:lvl>
    <w:lvl w:ilvl="4">
      <w:start w:val="1"/>
      <w:numFmt w:val="lowerLetter"/>
      <w:lvlText w:val="%5."/>
      <w:lvlJc w:val="left"/>
      <w:pPr>
        <w:ind w:left="2869" w:hanging="360"/>
      </w:pPr>
      <w:rPr>
        <w:smallCaps w:val="0"/>
        <w:strike w:val="0"/>
        <w:shd w:fill="auto" w:val="clear"/>
        <w:vertAlign w:val="baseline"/>
      </w:rPr>
    </w:lvl>
    <w:lvl w:ilvl="5">
      <w:start w:val="1"/>
      <w:numFmt w:val="lowerRoman"/>
      <w:lvlText w:val="%6."/>
      <w:lvlJc w:val="left"/>
      <w:pPr>
        <w:ind w:left="3589" w:hanging="292"/>
      </w:pPr>
      <w:rPr>
        <w:smallCaps w:val="0"/>
        <w:strike w:val="0"/>
        <w:shd w:fill="auto" w:val="clear"/>
        <w:vertAlign w:val="baseline"/>
      </w:rPr>
    </w:lvl>
    <w:lvl w:ilvl="6">
      <w:start w:val="1"/>
      <w:numFmt w:val="decimal"/>
      <w:lvlText w:val="%7."/>
      <w:lvlJc w:val="left"/>
      <w:pPr>
        <w:ind w:left="4309" w:hanging="360"/>
      </w:pPr>
      <w:rPr>
        <w:smallCaps w:val="0"/>
        <w:strike w:val="0"/>
        <w:shd w:fill="auto" w:val="clear"/>
        <w:vertAlign w:val="baseline"/>
      </w:rPr>
    </w:lvl>
    <w:lvl w:ilvl="7">
      <w:start w:val="1"/>
      <w:numFmt w:val="lowerLetter"/>
      <w:lvlText w:val="%8."/>
      <w:lvlJc w:val="left"/>
      <w:pPr>
        <w:ind w:left="5029" w:hanging="360"/>
      </w:pPr>
      <w:rPr>
        <w:smallCaps w:val="0"/>
        <w:strike w:val="0"/>
        <w:shd w:fill="auto" w:val="clear"/>
        <w:vertAlign w:val="baseline"/>
      </w:rPr>
    </w:lvl>
    <w:lvl w:ilvl="8">
      <w:start w:val="1"/>
      <w:numFmt w:val="lowerRoman"/>
      <w:lvlText w:val="%9."/>
      <w:lvlJc w:val="left"/>
      <w:pPr>
        <w:ind w:left="5749" w:hanging="292.0000000000009"/>
      </w:pPr>
      <w:rPr>
        <w:smallCaps w:val="0"/>
        <w:strike w:val="0"/>
        <w:shd w:fill="auto" w:val="clear"/>
        <w:vertAlign w:val="baseline"/>
      </w:rPr>
    </w:lvl>
  </w:abstractNum>
  <w:abstractNum w:abstractNumId="2">
    <w:lvl w:ilvl="0">
      <w:start w:val="9"/>
      <w:numFmt w:val="decimal"/>
      <w:lvlText w:val="%1."/>
      <w:lvlJc w:val="left"/>
      <w:pPr>
        <w:ind w:left="360" w:hanging="360"/>
      </w:pPr>
      <w:rPr>
        <w:rFonts w:ascii="Rubik" w:cs="Rubik" w:eastAsia="Rubik" w:hAnsi="Rubik"/>
        <w:b w:val="1"/>
        <w:i w:val="0"/>
        <w:smallCaps w:val="0"/>
        <w:strike w:val="0"/>
        <w:color w:val="000000"/>
        <w:shd w:fill="auto" w:val="clear"/>
        <w:vertAlign w:val="baseline"/>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vertAlign w:val="baseline"/>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vertAlign w:val="baseline"/>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vertAlign w:val="baseline"/>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vertAlign w:val="baseline"/>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vertAlign w:val="baseline"/>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vertAlign w:val="baseline"/>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vertAlign w:val="baseline"/>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vertAlign w:val="baseline"/>
      </w:rPr>
    </w:lvl>
  </w:abstractNum>
  <w:abstractNum w:abstractNumId="3">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3"/>
      <w:numFmt w:val="decimal"/>
      <w:lvlText w:val="%1."/>
      <w:lvlJc w:val="left"/>
      <w:pPr>
        <w:ind w:left="360" w:hanging="360"/>
      </w:pPr>
      <w:rPr>
        <w:rFonts w:ascii="Calibri" w:cs="Calibri" w:eastAsia="Calibri" w:hAnsi="Calibri"/>
        <w:b w:val="0"/>
        <w:i w:val="0"/>
        <w:smallCaps w:val="0"/>
        <w:strike w:val="0"/>
        <w:color w:val="000000"/>
        <w:shd w:fill="auto" w:val="clear"/>
        <w:vertAlign w:val="baseline"/>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vertAlign w:val="baseline"/>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vertAlign w:val="baseline"/>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vertAlign w:val="baseline"/>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vertAlign w:val="baseline"/>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vertAlign w:val="baseline"/>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vertAlign w:val="baseline"/>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vertAlign w:val="baseline"/>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vertAlign w:val="baseline"/>
      </w:rPr>
    </w:lvl>
  </w:abstractNum>
  <w:abstractNum w:abstractNumId="6">
    <w:lvl w:ilvl="0">
      <w:start w:val="1"/>
      <w:numFmt w:val="bullet"/>
      <w:lvlText w:val="❏"/>
      <w:lvlJc w:val="left"/>
      <w:pPr>
        <w:ind w:left="425" w:firstLine="0"/>
      </w:pPr>
      <w:rPr>
        <w:b w:val="1"/>
        <w:smallCaps w:val="0"/>
        <w:strike w:val="0"/>
        <w:shd w:fill="auto" w:val="clear"/>
        <w:vertAlign w:val="baseline"/>
      </w:rPr>
    </w:lvl>
    <w:lvl w:ilvl="1">
      <w:start w:val="1"/>
      <w:numFmt w:val="bullet"/>
      <w:lvlText w:val="❏"/>
      <w:lvlJc w:val="left"/>
      <w:pPr>
        <w:ind w:left="1145" w:firstLine="0"/>
      </w:pPr>
      <w:rPr>
        <w:b w:val="1"/>
        <w:smallCaps w:val="0"/>
        <w:strike w:val="0"/>
        <w:shd w:fill="auto" w:val="clear"/>
        <w:vertAlign w:val="baseline"/>
      </w:rPr>
    </w:lvl>
    <w:lvl w:ilvl="2">
      <w:start w:val="1"/>
      <w:numFmt w:val="bullet"/>
      <w:lvlText w:val="❏"/>
      <w:lvlJc w:val="left"/>
      <w:pPr>
        <w:ind w:left="1865" w:firstLine="0"/>
      </w:pPr>
      <w:rPr>
        <w:b w:val="1"/>
        <w:smallCaps w:val="0"/>
        <w:strike w:val="0"/>
        <w:shd w:fill="auto" w:val="clear"/>
        <w:vertAlign w:val="baseline"/>
      </w:rPr>
    </w:lvl>
    <w:lvl w:ilvl="3">
      <w:start w:val="1"/>
      <w:numFmt w:val="bullet"/>
      <w:lvlText w:val="❏"/>
      <w:lvlJc w:val="left"/>
      <w:pPr>
        <w:ind w:left="2585" w:firstLine="0"/>
      </w:pPr>
      <w:rPr>
        <w:b w:val="1"/>
        <w:smallCaps w:val="0"/>
        <w:strike w:val="0"/>
        <w:shd w:fill="auto" w:val="clear"/>
        <w:vertAlign w:val="baseline"/>
      </w:rPr>
    </w:lvl>
    <w:lvl w:ilvl="4">
      <w:start w:val="1"/>
      <w:numFmt w:val="bullet"/>
      <w:lvlText w:val="❏"/>
      <w:lvlJc w:val="left"/>
      <w:pPr>
        <w:ind w:left="3305" w:firstLine="0"/>
      </w:pPr>
      <w:rPr>
        <w:b w:val="1"/>
        <w:smallCaps w:val="0"/>
        <w:strike w:val="0"/>
        <w:shd w:fill="auto" w:val="clear"/>
        <w:vertAlign w:val="baseline"/>
      </w:rPr>
    </w:lvl>
    <w:lvl w:ilvl="5">
      <w:start w:val="1"/>
      <w:numFmt w:val="bullet"/>
      <w:lvlText w:val="❏"/>
      <w:lvlJc w:val="left"/>
      <w:pPr>
        <w:ind w:left="4025" w:firstLine="0"/>
      </w:pPr>
      <w:rPr>
        <w:b w:val="1"/>
        <w:smallCaps w:val="0"/>
        <w:strike w:val="0"/>
        <w:shd w:fill="auto" w:val="clear"/>
        <w:vertAlign w:val="baseline"/>
      </w:rPr>
    </w:lvl>
    <w:lvl w:ilvl="6">
      <w:start w:val="1"/>
      <w:numFmt w:val="bullet"/>
      <w:lvlText w:val="❏"/>
      <w:lvlJc w:val="left"/>
      <w:pPr>
        <w:ind w:left="4745" w:firstLine="0"/>
      </w:pPr>
      <w:rPr>
        <w:b w:val="1"/>
        <w:smallCaps w:val="0"/>
        <w:strike w:val="0"/>
        <w:shd w:fill="auto" w:val="clear"/>
        <w:vertAlign w:val="baseline"/>
      </w:rPr>
    </w:lvl>
    <w:lvl w:ilvl="7">
      <w:start w:val="1"/>
      <w:numFmt w:val="bullet"/>
      <w:lvlText w:val="❏"/>
      <w:lvlJc w:val="left"/>
      <w:pPr>
        <w:ind w:left="5465" w:firstLine="0"/>
      </w:pPr>
      <w:rPr>
        <w:b w:val="1"/>
        <w:smallCaps w:val="0"/>
        <w:strike w:val="0"/>
        <w:shd w:fill="auto" w:val="clear"/>
        <w:vertAlign w:val="baseline"/>
      </w:rPr>
    </w:lvl>
    <w:lvl w:ilvl="8">
      <w:start w:val="1"/>
      <w:numFmt w:val="bullet"/>
      <w:lvlText w:val="❏"/>
      <w:lvlJc w:val="left"/>
      <w:pPr>
        <w:ind w:left="6185" w:firstLine="0"/>
      </w:pPr>
      <w:rPr>
        <w:b w:val="1"/>
        <w:smallCaps w:val="0"/>
        <w:strike w:val="0"/>
        <w:shd w:fill="auto" w:val="clear"/>
        <w:vertAlign w:val="baseline"/>
      </w:rPr>
    </w:lvl>
  </w:abstractNum>
  <w:abstractNum w:abstractNumId="7">
    <w:lvl w:ilvl="0">
      <w:start w:val="14"/>
      <w:numFmt w:val="decimal"/>
      <w:lvlText w:val="%1."/>
      <w:lvlJc w:val="left"/>
      <w:pPr>
        <w:ind w:left="360" w:hanging="360"/>
      </w:pPr>
      <w:rPr>
        <w:rFonts w:ascii="Calibri" w:cs="Calibri" w:eastAsia="Calibri" w:hAnsi="Calibri"/>
        <w:b w:val="0"/>
        <w:i w:val="0"/>
        <w:smallCaps w:val="0"/>
        <w:strike w:val="0"/>
        <w:color w:val="000000"/>
        <w:shd w:fill="auto" w:val="clear"/>
        <w:vertAlign w:val="baseline"/>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vertAlign w:val="baseline"/>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vertAlign w:val="baseline"/>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vertAlign w:val="baseline"/>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vertAlign w:val="baseline"/>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vertAlign w:val="baseline"/>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vertAlign w:val="baseline"/>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vertAlign w:val="baseline"/>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vertAlign w:val="baseline"/>
      </w:rPr>
    </w:lvl>
  </w:abstractNum>
  <w:abstractNum w:abstractNumId="8">
    <w:lvl w:ilvl="0">
      <w:start w:val="15"/>
      <w:numFmt w:val="decimal"/>
      <w:lvlText w:val="%1."/>
      <w:lvlJc w:val="left"/>
      <w:pPr>
        <w:ind w:left="360" w:hanging="360"/>
      </w:pPr>
      <w:rPr>
        <w:rFonts w:ascii="Calibri" w:cs="Calibri" w:eastAsia="Calibri" w:hAnsi="Calibri"/>
        <w:b w:val="0"/>
        <w:i w:val="0"/>
        <w:smallCaps w:val="0"/>
        <w:strike w:val="0"/>
        <w:color w:val="000000"/>
        <w:shd w:fill="auto" w:val="clear"/>
        <w:vertAlign w:val="baseline"/>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vertAlign w:val="baseline"/>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vertAlign w:val="baseline"/>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vertAlign w:val="baseline"/>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vertAlign w:val="baseline"/>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vertAlign w:val="baseline"/>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vertAlign w:val="baseline"/>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vertAlign w:val="baseline"/>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vertAlign w:val="baseline"/>
      </w:rPr>
    </w:lvl>
  </w:abstractNum>
  <w:abstractNum w:abstractNumId="9">
    <w:lvl w:ilvl="0">
      <w:start w:val="1"/>
      <w:numFmt w:val="decimal"/>
      <w:lvlText w:val="%1."/>
      <w:lvlJc w:val="left"/>
      <w:pPr>
        <w:ind w:left="360" w:hanging="360"/>
      </w:pPr>
      <w:rPr>
        <w:rFonts w:ascii="Rubik" w:cs="Rubik" w:eastAsia="Rubik" w:hAnsi="Rubik"/>
        <w:b w:val="1"/>
        <w:i w:val="0"/>
        <w:smallCaps w:val="0"/>
        <w:strike w:val="0"/>
        <w:color w:val="000000"/>
        <w:shd w:fill="auto" w:val="clear"/>
        <w:vertAlign w:val="baseline"/>
      </w:rPr>
    </w:lvl>
    <w:lvl w:ilvl="1">
      <w:start w:val="1"/>
      <w:numFmt w:val="decimal"/>
      <w:lvlText w:val="%2."/>
      <w:lvlJc w:val="left"/>
      <w:pPr>
        <w:ind w:left="1080" w:hanging="360"/>
      </w:pPr>
      <w:rPr>
        <w:rFonts w:ascii="Calibri" w:cs="Calibri" w:eastAsia="Calibri" w:hAnsi="Calibri"/>
        <w:b w:val="0"/>
        <w:i w:val="0"/>
        <w:smallCaps w:val="0"/>
        <w:strike w:val="0"/>
        <w:color w:val="000000"/>
        <w:shd w:fill="auto" w:val="clear"/>
        <w:vertAlign w:val="baseline"/>
      </w:rPr>
    </w:lvl>
    <w:lvl w:ilvl="2">
      <w:start w:val="1"/>
      <w:numFmt w:val="decimal"/>
      <w:lvlText w:val="%3."/>
      <w:lvlJc w:val="left"/>
      <w:pPr>
        <w:ind w:left="1800" w:hanging="360"/>
      </w:pPr>
      <w:rPr>
        <w:rFonts w:ascii="Calibri" w:cs="Calibri" w:eastAsia="Calibri" w:hAnsi="Calibri"/>
        <w:b w:val="0"/>
        <w:i w:val="0"/>
        <w:smallCaps w:val="0"/>
        <w:strike w:val="0"/>
        <w:color w:val="000000"/>
        <w:shd w:fill="auto" w:val="clear"/>
        <w:vertAlign w:val="baseline"/>
      </w:rPr>
    </w:lvl>
    <w:lvl w:ilvl="3">
      <w:start w:val="1"/>
      <w:numFmt w:val="decimal"/>
      <w:lvlText w:val="%4."/>
      <w:lvlJc w:val="left"/>
      <w:pPr>
        <w:ind w:left="2520" w:hanging="360"/>
      </w:pPr>
      <w:rPr>
        <w:rFonts w:ascii="Calibri" w:cs="Calibri" w:eastAsia="Calibri" w:hAnsi="Calibri"/>
        <w:b w:val="0"/>
        <w:i w:val="0"/>
        <w:smallCaps w:val="0"/>
        <w:strike w:val="0"/>
        <w:color w:val="000000"/>
        <w:shd w:fill="auto" w:val="clear"/>
        <w:vertAlign w:val="baseline"/>
      </w:rPr>
    </w:lvl>
    <w:lvl w:ilvl="4">
      <w:start w:val="1"/>
      <w:numFmt w:val="decimal"/>
      <w:lvlText w:val="%5."/>
      <w:lvlJc w:val="left"/>
      <w:pPr>
        <w:ind w:left="3240" w:hanging="360"/>
      </w:pPr>
      <w:rPr>
        <w:rFonts w:ascii="Calibri" w:cs="Calibri" w:eastAsia="Calibri" w:hAnsi="Calibri"/>
        <w:b w:val="0"/>
        <w:i w:val="0"/>
        <w:smallCaps w:val="0"/>
        <w:strike w:val="0"/>
        <w:color w:val="000000"/>
        <w:shd w:fill="auto" w:val="clear"/>
        <w:vertAlign w:val="baseline"/>
      </w:rPr>
    </w:lvl>
    <w:lvl w:ilvl="5">
      <w:start w:val="1"/>
      <w:numFmt w:val="decimal"/>
      <w:lvlText w:val="%6."/>
      <w:lvlJc w:val="left"/>
      <w:pPr>
        <w:ind w:left="3960" w:hanging="360"/>
      </w:pPr>
      <w:rPr>
        <w:rFonts w:ascii="Calibri" w:cs="Calibri" w:eastAsia="Calibri" w:hAnsi="Calibri"/>
        <w:b w:val="0"/>
        <w:i w:val="0"/>
        <w:smallCaps w:val="0"/>
        <w:strike w:val="0"/>
        <w:color w:val="000000"/>
        <w:shd w:fill="auto" w:val="clear"/>
        <w:vertAlign w:val="baseline"/>
      </w:rPr>
    </w:lvl>
    <w:lvl w:ilvl="6">
      <w:start w:val="1"/>
      <w:numFmt w:val="decimal"/>
      <w:lvlText w:val="%7."/>
      <w:lvlJc w:val="left"/>
      <w:pPr>
        <w:ind w:left="4680" w:hanging="360"/>
      </w:pPr>
      <w:rPr>
        <w:rFonts w:ascii="Calibri" w:cs="Calibri" w:eastAsia="Calibri" w:hAnsi="Calibri"/>
        <w:b w:val="0"/>
        <w:i w:val="0"/>
        <w:smallCaps w:val="0"/>
        <w:strike w:val="0"/>
        <w:color w:val="000000"/>
        <w:shd w:fill="auto" w:val="clear"/>
        <w:vertAlign w:val="baseline"/>
      </w:rPr>
    </w:lvl>
    <w:lvl w:ilvl="7">
      <w:start w:val="1"/>
      <w:numFmt w:val="decimal"/>
      <w:lvlText w:val="%8."/>
      <w:lvlJc w:val="left"/>
      <w:pPr>
        <w:ind w:left="5400" w:hanging="360"/>
      </w:pPr>
      <w:rPr>
        <w:rFonts w:ascii="Calibri" w:cs="Calibri" w:eastAsia="Calibri" w:hAnsi="Calibri"/>
        <w:b w:val="0"/>
        <w:i w:val="0"/>
        <w:smallCaps w:val="0"/>
        <w:strike w:val="0"/>
        <w:color w:val="000000"/>
        <w:shd w:fill="auto" w:val="clear"/>
        <w:vertAlign w:val="baseline"/>
      </w:rPr>
    </w:lvl>
    <w:lvl w:ilvl="8">
      <w:start w:val="1"/>
      <w:numFmt w:val="decimal"/>
      <w:lvlText w:val="%9."/>
      <w:lvlJc w:val="left"/>
      <w:pPr>
        <w:ind w:left="6120" w:hanging="360"/>
      </w:pPr>
      <w:rPr>
        <w:rFonts w:ascii="Calibri" w:cs="Calibri" w:eastAsia="Calibri" w:hAnsi="Calibri"/>
        <w:b w:val="0"/>
        <w:i w:val="0"/>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366091"/>
      <w:sz w:val="32"/>
      <w:szCs w:val="32"/>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366091"/>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rsid w:val="00A3697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A3697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next w:val="Body"/>
    <w:uiPriority w:val="9"/>
    <w:unhideWhenUsed w:val="1"/>
    <w:qFormat w:val="1"/>
    <w:pPr>
      <w:keepNext w:val="1"/>
      <w:keepLines w:val="1"/>
      <w:spacing w:after="80" w:before="280"/>
      <w:outlineLvl w:val="2"/>
    </w:pPr>
    <w:rPr>
      <w:rFonts w:ascii="Calibri" w:cs="Calibri" w:eastAsia="Calibri" w:hAnsi="Calibri"/>
      <w:b w:val="1"/>
      <w:bCs w:val="1"/>
      <w:color w:val="000000"/>
      <w:sz w:val="28"/>
      <w:szCs w:val="28"/>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ascii="Calibri" w:cs="Arial Unicode MS" w:hAnsi="Calibri"/>
      <w:color w:val="000000"/>
      <w:sz w:val="22"/>
      <w:szCs w:val="22"/>
      <w:u w:color="000000"/>
      <w14:textOutline w14:cap="flat" w14:cmpd="sng" w14:algn="ctr">
        <w14:noFill/>
        <w14:prstDash w14:val="solid"/>
        <w14:bevel/>
      </w14:textOutline>
    </w:rPr>
  </w:style>
  <w:style w:type="paragraph" w:styleId="Heading" w:customStyle="1">
    <w:name w:val="Heading"/>
    <w:next w:val="Body"/>
    <w:pPr>
      <w:keepNext w:val="1"/>
      <w:keepLines w:val="1"/>
      <w:outlineLvl w:val="0"/>
    </w:pPr>
    <w:rPr>
      <w:rFonts w:ascii="Calibri" w:cs="Arial Unicode MS" w:hAnsi="Calibri"/>
      <w:b w:val="1"/>
      <w:bCs w:val="1"/>
      <w:color w:val="000000"/>
      <w:sz w:val="28"/>
      <w:szCs w:val="28"/>
      <w:u w:color="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outline w:val="0"/>
      <w:color w:val="0000ff"/>
      <w:u w:color="0000ff" w:val="single"/>
    </w:rPr>
  </w:style>
  <w:style w:type="character" w:styleId="Hyperlink1" w:customStyle="1">
    <w:name w:val="Hyperlink.1"/>
    <w:basedOn w:val="None"/>
    <w:rPr>
      <w:outline w:val="0"/>
      <w:color w:val="1155cc"/>
      <w:u w:color="1155cc" w:val="single"/>
    </w:rPr>
  </w:style>
  <w:style w:type="character" w:styleId="Hyperlink2" w:customStyle="1">
    <w:name w:val="Hyperlink.2"/>
    <w:basedOn w:val="Hyperlink"/>
    <w:rPr>
      <w:outline w:val="0"/>
      <w:color w:val="0000ff"/>
      <w:u w:color="0000ff" w:val="single"/>
    </w:rPr>
  </w:style>
  <w:style w:type="numbering" w:styleId="ImportedStyle1" w:customStyle="1">
    <w:name w:val="Imported Style 1"/>
    <w:pPr>
      <w:numPr>
        <w:numId w:val="1"/>
      </w:numPr>
    </w:pPr>
  </w:style>
  <w:style w:type="character" w:styleId="Hyperlink3" w:customStyle="1">
    <w:name w:val="Hyperlink.3"/>
    <w:basedOn w:val="None"/>
    <w:rPr>
      <w:rFonts w:ascii="Calibri" w:cs="Calibri" w:eastAsia="Calibri" w:hAnsi="Calibri"/>
      <w:b w:val="1"/>
      <w:bCs w:val="1"/>
      <w:outline w:val="0"/>
      <w:color w:val="1155cc"/>
      <w:u w:color="1155cc" w:val="single"/>
    </w:rPr>
  </w:style>
  <w:style w:type="numbering" w:styleId="ImportedStyle2" w:customStyle="1">
    <w:name w:val="Imported Style 2"/>
    <w:pPr>
      <w:numPr>
        <w:numId w:val="3"/>
      </w:numPr>
    </w:pPr>
  </w:style>
  <w:style w:type="numbering" w:styleId="ImportedStyle3" w:customStyle="1">
    <w:name w:val="Imported Style 3"/>
    <w:pPr>
      <w:numPr>
        <w:numId w:val="6"/>
      </w:numPr>
    </w:pPr>
  </w:style>
  <w:style w:type="numbering" w:styleId="ImportedStyle4" w:customStyle="1">
    <w:name w:val="Imported Style 4"/>
    <w:pPr>
      <w:numPr>
        <w:numId w:val="10"/>
      </w:numPr>
    </w:pPr>
  </w:style>
  <w:style w:type="character" w:styleId="Heading2Char" w:customStyle="1">
    <w:name w:val="Heading 2 Char"/>
    <w:basedOn w:val="DefaultParagraphFont"/>
    <w:link w:val="Heading2"/>
    <w:uiPriority w:val="9"/>
    <w:rsid w:val="00A3697C"/>
    <w:rPr>
      <w:rFonts w:asciiTheme="majorHAnsi" w:cstheme="majorBidi" w:eastAsiaTheme="majorEastAsia" w:hAnsiTheme="majorHAnsi"/>
      <w:color w:val="365f91" w:themeColor="accent1" w:themeShade="0000BF"/>
      <w:sz w:val="26"/>
      <w:szCs w:val="26"/>
    </w:rPr>
  </w:style>
  <w:style w:type="character" w:styleId="Heading1Char" w:customStyle="1">
    <w:name w:val="Heading 1 Char"/>
    <w:basedOn w:val="DefaultParagraphFont"/>
    <w:link w:val="Heading1"/>
    <w:uiPriority w:val="9"/>
    <w:rsid w:val="00A3697C"/>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umanists.uk/ceremonies/training-to-be-a-humanist-celebrant/" TargetMode="External"/><Relationship Id="rId10" Type="http://schemas.openxmlformats.org/officeDocument/2006/relationships/hyperlink" Target="https://humanism.org.uk/humanism/" TargetMode="External"/><Relationship Id="rId13" Type="http://schemas.openxmlformats.org/officeDocument/2006/relationships/header" Target="header2.xml"/><Relationship Id="rId12" Type="http://schemas.openxmlformats.org/officeDocument/2006/relationships/hyperlink" Target="mailto:ceremonies-recruitment@humanism.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ceremonies/training-to-be-a-humanist-celebrant/course-fees-and-dates/"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y5JjUJOC922zw/No0ZyJygtbQ==">AMUW2mVfKsZbZn3njV25R5zj62aaZhPZKg2P2nVUg8EQnVNhActh6P5GkY43lK8doiZue6lxIMOmKbgROesFFOWKLiP+BhLPLHzp/9ux5emzRqGGvgYqxnWrehpMQRku4PzgpJ9Oyirm4tA3STuEsY6Z83RJ1ZL947hDHTEmtQpuMdEqnMhyq0Ie5JV7ZyG8IiB7B89xmms6BPq3mxo8nl8r5OSP1KFaXyWp/XKSXIWJaklHGvm96pk/qJUXiNs0waGZJvU059FjUAHF6Aq45XJixmwzvYSc1uIXPLCzocKyXBkuAETG+5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2021-03-25T07:46:00Z</dcterms:created>
</cp:coreProperties>
</file>